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该项目采购方式:竞争性谈判，无分项评分明细。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4515685"/>
    <w:rsid w:val="45285012"/>
    <w:rsid w:val="4C8147A2"/>
    <w:rsid w:val="566E2E21"/>
    <w:rsid w:val="649C7074"/>
    <w:rsid w:val="756B19C7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2024-05-16T11:43:00Z</dcterms:created>
  <dc:creator>shuai</dc:creator>
  <cp:lastModifiedBy>帅到掉渣</cp:lastModifiedBy>
  <dcterms:modified xsi:type="dcterms:W3CDTF">2024-05-17T05:54:32Z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90E643EF145445EC97D8BC4B9BAE87CD_12</vt:lpwstr>
  </property>
</Properties>
</file>